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535FE1">
        <w:rPr>
          <w:rFonts w:ascii="Arial" w:eastAsia="Times New Roman" w:hAnsi="Arial" w:cs="Arial"/>
          <w:kern w:val="22"/>
          <w:lang w:val="hr-HR" w:eastAsia="hr-HR"/>
        </w:rPr>
        <w:t>1</w:t>
      </w:r>
      <w:r w:rsidR="002249B0">
        <w:rPr>
          <w:rFonts w:ascii="Arial" w:eastAsia="Times New Roman" w:hAnsi="Arial" w:cs="Arial"/>
          <w:kern w:val="22"/>
          <w:lang w:val="hr-HR" w:eastAsia="hr-HR"/>
        </w:rPr>
        <w:t>7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6D1A0E">
        <w:rPr>
          <w:rFonts w:ascii="Arial" w:eastAsia="Times New Roman" w:hAnsi="Arial" w:cs="Arial"/>
          <w:kern w:val="22"/>
          <w:lang w:val="hr-HR" w:eastAsia="hr-HR"/>
        </w:rPr>
        <w:t>2</w:t>
      </w:r>
      <w:r w:rsidR="002249B0">
        <w:rPr>
          <w:rFonts w:ascii="Arial" w:eastAsia="Times New Roman" w:hAnsi="Arial" w:cs="Arial"/>
          <w:kern w:val="22"/>
          <w:lang w:val="hr-HR" w:eastAsia="hr-HR"/>
        </w:rPr>
        <w:t>5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2249B0">
        <w:rPr>
          <w:rFonts w:ascii="Arial" w:eastAsia="Times New Roman" w:hAnsi="Arial" w:cs="Arial"/>
          <w:kern w:val="22"/>
          <w:lang w:val="hr-HR" w:eastAsia="hr-HR"/>
        </w:rPr>
        <w:t>travnja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2249B0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47427E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47427E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47427E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47427E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47427E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47427E">
        <w:rPr>
          <w:rFonts w:ascii="Arial" w:eastAsia="Times New Roman" w:hAnsi="Arial" w:cs="Arial"/>
          <w:kern w:val="22"/>
          <w:lang w:val="hr-HR" w:eastAsia="hr-HR"/>
        </w:rPr>
        <w:t xml:space="preserve"> Nada Puceković</w:t>
      </w:r>
      <w:r w:rsidR="0033294D" w:rsidRPr="0047427E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E75774" w:rsidRPr="0047427E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47427E">
        <w:rPr>
          <w:rFonts w:ascii="Arial" w:eastAsia="Times New Roman" w:hAnsi="Arial" w:cs="Arial"/>
          <w:kern w:val="22"/>
          <w:lang w:val="hr-HR" w:eastAsia="hr-HR"/>
        </w:rPr>
        <w:t xml:space="preserve">, Nada Babić </w:t>
      </w:r>
      <w:proofErr w:type="spellStart"/>
      <w:r w:rsidR="00C418B6" w:rsidRPr="0047427E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C418B6" w:rsidRPr="0047427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47427E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47427E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47427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427E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47427E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47427E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1C97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1C9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EA1C97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A1C97">
        <w:rPr>
          <w:rFonts w:ascii="Arial" w:eastAsia="Times New Roman" w:hAnsi="Arial" w:cs="Arial"/>
          <w:kern w:val="22"/>
          <w:lang w:val="hr-HR" w:eastAsia="hr-HR"/>
        </w:rPr>
        <w:t>č</w:t>
      </w:r>
      <w:r w:rsidRPr="00EA1C97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A1C97">
        <w:rPr>
          <w:rFonts w:ascii="Arial" w:eastAsia="Times New Roman" w:hAnsi="Arial" w:cs="Arial"/>
          <w:kern w:val="22"/>
          <w:lang w:val="hr-HR" w:eastAsia="hr-HR"/>
        </w:rPr>
        <w:t>a</w:t>
      </w:r>
      <w:r w:rsidRPr="00EA1C97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321CCB" w:rsidRPr="00A80C1F" w:rsidRDefault="00321CCB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77292A" w:rsidRDefault="0077292A" w:rsidP="0077292A">
      <w:pPr>
        <w:pStyle w:val="Odlomakpopisa"/>
        <w:numPr>
          <w:ilvl w:val="0"/>
          <w:numId w:val="38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sa 16. sjednice Upravnog vijeća;</w:t>
      </w:r>
    </w:p>
    <w:p w:rsidR="0077292A" w:rsidRDefault="0077292A" w:rsidP="0077292A">
      <w:pPr>
        <w:pStyle w:val="Odlomakpopisa"/>
        <w:numPr>
          <w:ilvl w:val="0"/>
          <w:numId w:val="3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77292A" w:rsidRDefault="0077292A" w:rsidP="0077292A">
      <w:pPr>
        <w:pStyle w:val="Odlomakpopisa"/>
        <w:numPr>
          <w:ilvl w:val="0"/>
          <w:numId w:val="3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S</w:t>
      </w:r>
      <w:r w:rsidR="000A78E5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M;</w:t>
      </w:r>
    </w:p>
    <w:p w:rsidR="0077292A" w:rsidRDefault="0077292A" w:rsidP="0077292A">
      <w:pPr>
        <w:pStyle w:val="Odlomakpopisa"/>
        <w:numPr>
          <w:ilvl w:val="0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Odluka o pravu na naknadu za rad članova Upravnog vijeća;</w:t>
      </w:r>
    </w:p>
    <w:p w:rsidR="0077292A" w:rsidRDefault="0077292A" w:rsidP="0077292A">
      <w:pPr>
        <w:pStyle w:val="Odlomakpopisa"/>
        <w:numPr>
          <w:ilvl w:val="0"/>
          <w:numId w:val="38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Plan upisa djece u Dječji vrtić Žirek za 2024./2025. pedagošku godinu;</w:t>
      </w:r>
    </w:p>
    <w:p w:rsidR="0077292A" w:rsidRDefault="0077292A" w:rsidP="0077292A">
      <w:pPr>
        <w:pStyle w:val="Odlomakpopisa"/>
        <w:numPr>
          <w:ilvl w:val="0"/>
          <w:numId w:val="38"/>
        </w:numPr>
        <w:spacing w:after="0"/>
        <w:textAlignment w:val="auto"/>
        <w:rPr>
          <w:rFonts w:ascii="Arial" w:hAnsi="Arial" w:cs="Arial"/>
          <w:kern w:val="3"/>
        </w:rPr>
      </w:pPr>
      <w:bookmarkStart w:id="0" w:name="_Hlk164684922"/>
      <w:r>
        <w:rPr>
          <w:rFonts w:ascii="Arial" w:hAnsi="Arial" w:cs="Arial"/>
          <w:kern w:val="3"/>
        </w:rPr>
        <w:t>Otvaranje prijava pristiglih na Javni natječaj za imenovanje ravnatelja Dječjeg vrtića Žirek;</w:t>
      </w:r>
    </w:p>
    <w:bookmarkEnd w:id="0"/>
    <w:p w:rsidR="0077292A" w:rsidRDefault="0077292A" w:rsidP="0077292A">
      <w:pPr>
        <w:pStyle w:val="Odlomakpopisa"/>
        <w:numPr>
          <w:ilvl w:val="0"/>
          <w:numId w:val="38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Razno.</w:t>
      </w:r>
    </w:p>
    <w:p w:rsidR="0077292A" w:rsidRDefault="0077292A" w:rsidP="0077292A">
      <w:pPr>
        <w:pStyle w:val="Odlomakpopisa"/>
        <w:spacing w:after="0"/>
        <w:ind w:left="714"/>
        <w:rPr>
          <w:rFonts w:ascii="Arial" w:hAnsi="Arial" w:cs="Arial"/>
        </w:rPr>
      </w:pPr>
    </w:p>
    <w:p w:rsidR="00332103" w:rsidRDefault="00332103" w:rsidP="0033210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</w:p>
    <w:p w:rsidR="0035200B" w:rsidRDefault="0035200B" w:rsidP="0035200B">
      <w:pPr>
        <w:autoSpaceDE w:val="0"/>
        <w:spacing w:after="0" w:line="240" w:lineRule="auto"/>
        <w:ind w:left="72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9B6850">
        <w:rPr>
          <w:rFonts w:ascii="Arial" w:eastAsia="Times New Roman" w:hAnsi="Arial" w:cs="Arial"/>
          <w:kern w:val="22"/>
          <w:lang w:val="hr-HR" w:eastAsia="hr-HR"/>
        </w:rPr>
        <w:t>a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7292A">
        <w:rPr>
          <w:rFonts w:ascii="Arial" w:eastAsia="Times New Roman" w:hAnsi="Arial" w:cs="Arial"/>
          <w:kern w:val="22"/>
          <w:lang w:val="hr-HR" w:eastAsia="hr-HR"/>
        </w:rPr>
        <w:t>16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0A78E5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zapisnik s</w:t>
      </w:r>
      <w:r w:rsidR="009B6850">
        <w:rPr>
          <w:rFonts w:ascii="Arial" w:eastAsia="Times New Roman" w:hAnsi="Arial" w:cs="Arial"/>
          <w:b/>
          <w:kern w:val="22"/>
          <w:lang w:val="hr-HR" w:eastAsia="hr-HR"/>
        </w:rPr>
        <w:t>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9B6850">
        <w:rPr>
          <w:rFonts w:ascii="Arial" w:eastAsia="Times New Roman" w:hAnsi="Arial" w:cs="Arial"/>
          <w:b/>
          <w:kern w:val="22"/>
          <w:lang w:val="hr-HR" w:eastAsia="hr-HR"/>
        </w:rPr>
        <w:t>6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B6850" w:rsidRPr="009B6850" w:rsidRDefault="00902684" w:rsidP="009B6850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9B6850">
        <w:rPr>
          <w:rFonts w:ascii="Arial" w:hAnsi="Arial" w:cs="Arial"/>
          <w:b/>
        </w:rPr>
        <w:t>Točka</w:t>
      </w:r>
      <w:proofErr w:type="spellEnd"/>
      <w:r w:rsidRPr="009B6850">
        <w:rPr>
          <w:rFonts w:ascii="Arial" w:hAnsi="Arial" w:cs="Arial"/>
          <w:b/>
        </w:rPr>
        <w:t xml:space="preserve"> </w:t>
      </w:r>
      <w:r w:rsidR="008E3658" w:rsidRPr="009B6850">
        <w:rPr>
          <w:rFonts w:ascii="Arial" w:hAnsi="Arial" w:cs="Arial"/>
          <w:b/>
        </w:rPr>
        <w:t>2</w:t>
      </w:r>
      <w:r w:rsidRPr="009B6850">
        <w:rPr>
          <w:rFonts w:ascii="Arial" w:hAnsi="Arial" w:cs="Arial"/>
          <w:b/>
        </w:rPr>
        <w:t xml:space="preserve">. </w:t>
      </w:r>
      <w:r w:rsidR="009B6850" w:rsidRPr="009B6850">
        <w:rPr>
          <w:rFonts w:ascii="Arial" w:hAnsi="Arial" w:cs="Arial"/>
          <w:kern w:val="3"/>
        </w:rPr>
        <w:t>Radni odnosi: raspisivanje natječaja za radno mjesto:</w:t>
      </w:r>
    </w:p>
    <w:p w:rsidR="009B6850" w:rsidRDefault="009B6850" w:rsidP="009B6850">
      <w:pPr>
        <w:pStyle w:val="Odlomakpopisa"/>
        <w:numPr>
          <w:ilvl w:val="0"/>
          <w:numId w:val="3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S</w:t>
      </w:r>
      <w:r w:rsidR="000A78E5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M;</w:t>
      </w:r>
    </w:p>
    <w:p w:rsidR="00081CD4" w:rsidRPr="00A80C1F" w:rsidRDefault="00081CD4" w:rsidP="00081CD4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081CD4" w:rsidRPr="00A80C1F" w:rsidRDefault="00081CD4" w:rsidP="00081CD4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0A78E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081CD4" w:rsidRPr="00A80C1F" w:rsidRDefault="00081CD4" w:rsidP="00081CD4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Raspisuje se natječaj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081CD4" w:rsidRPr="00047B47" w:rsidRDefault="00081CD4" w:rsidP="00081CD4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047B47">
        <w:rPr>
          <w:rFonts w:ascii="Arial" w:hAnsi="Arial" w:cs="Arial"/>
          <w:b/>
          <w:kern w:val="3"/>
        </w:rPr>
        <w:t>odgojitelj, 1 izvršitelj na određeno puno radno vrijeme, zamjena za</w:t>
      </w:r>
      <w:r>
        <w:rPr>
          <w:rFonts w:ascii="Arial" w:hAnsi="Arial" w:cs="Arial"/>
          <w:b/>
          <w:kern w:val="3"/>
        </w:rPr>
        <w:t xml:space="preserve"> S</w:t>
      </w:r>
      <w:r w:rsidR="000A78E5">
        <w:rPr>
          <w:rFonts w:ascii="Arial" w:hAnsi="Arial" w:cs="Arial"/>
          <w:b/>
          <w:kern w:val="3"/>
        </w:rPr>
        <w:t>.</w:t>
      </w:r>
      <w:r>
        <w:rPr>
          <w:rFonts w:ascii="Arial" w:hAnsi="Arial" w:cs="Arial"/>
          <w:b/>
          <w:kern w:val="3"/>
        </w:rPr>
        <w:t xml:space="preserve"> M</w:t>
      </w:r>
      <w:r w:rsidRPr="00047B47">
        <w:rPr>
          <w:rFonts w:ascii="Arial" w:hAnsi="Arial" w:cs="Arial"/>
          <w:b/>
          <w:kern w:val="3"/>
        </w:rPr>
        <w:t>.</w:t>
      </w:r>
    </w:p>
    <w:p w:rsidR="001D15C6" w:rsidRDefault="001D15C6" w:rsidP="001D15C6">
      <w:pPr>
        <w:suppressAutoHyphens/>
        <w:spacing w:line="0" w:lineRule="atLeast"/>
        <w:jc w:val="both"/>
        <w:textAlignment w:val="baseline"/>
        <w:rPr>
          <w:rFonts w:ascii="Arial" w:eastAsia="Calibri" w:hAnsi="Arial" w:cs="Arial"/>
          <w:kern w:val="3"/>
        </w:rPr>
      </w:pPr>
    </w:p>
    <w:p w:rsidR="00081CD4" w:rsidRDefault="008F0D81" w:rsidP="00081CD4">
      <w:pPr>
        <w:spacing w:after="0"/>
        <w:rPr>
          <w:rFonts w:ascii="Arial" w:hAnsi="Arial" w:cs="Arial"/>
        </w:rPr>
      </w:pPr>
      <w:r w:rsidRPr="00081CD4">
        <w:rPr>
          <w:rFonts w:ascii="Arial" w:eastAsia="Calibri" w:hAnsi="Arial" w:cs="Arial"/>
          <w:b/>
          <w:kern w:val="3"/>
          <w:lang w:val="hr-HR"/>
        </w:rPr>
        <w:t>Točka 3.</w:t>
      </w:r>
      <w:r w:rsidRPr="00081CD4">
        <w:rPr>
          <w:rFonts w:ascii="Arial" w:eastAsia="Calibri" w:hAnsi="Arial" w:cs="Arial"/>
          <w:kern w:val="3"/>
          <w:lang w:val="hr-HR"/>
        </w:rPr>
        <w:t xml:space="preserve"> </w:t>
      </w:r>
      <w:bookmarkStart w:id="1" w:name="_Hlk153887497"/>
      <w:proofErr w:type="spellStart"/>
      <w:r w:rsidR="00081CD4" w:rsidRPr="00081CD4">
        <w:rPr>
          <w:rFonts w:ascii="Arial" w:hAnsi="Arial" w:cs="Arial"/>
        </w:rPr>
        <w:t>Odluka</w:t>
      </w:r>
      <w:proofErr w:type="spellEnd"/>
      <w:r w:rsidR="00081CD4" w:rsidRPr="00081CD4">
        <w:rPr>
          <w:rFonts w:ascii="Arial" w:hAnsi="Arial" w:cs="Arial"/>
        </w:rPr>
        <w:t xml:space="preserve"> o </w:t>
      </w:r>
      <w:proofErr w:type="spellStart"/>
      <w:r w:rsidR="00081CD4" w:rsidRPr="00081CD4">
        <w:rPr>
          <w:rFonts w:ascii="Arial" w:hAnsi="Arial" w:cs="Arial"/>
        </w:rPr>
        <w:t>pravu</w:t>
      </w:r>
      <w:proofErr w:type="spellEnd"/>
      <w:r w:rsidR="00081CD4" w:rsidRPr="00081CD4">
        <w:rPr>
          <w:rFonts w:ascii="Arial" w:hAnsi="Arial" w:cs="Arial"/>
        </w:rPr>
        <w:t xml:space="preserve"> </w:t>
      </w:r>
      <w:proofErr w:type="spellStart"/>
      <w:r w:rsidR="00081CD4" w:rsidRPr="00081CD4">
        <w:rPr>
          <w:rFonts w:ascii="Arial" w:hAnsi="Arial" w:cs="Arial"/>
        </w:rPr>
        <w:t>na</w:t>
      </w:r>
      <w:proofErr w:type="spellEnd"/>
      <w:r w:rsidR="00081CD4" w:rsidRPr="00081CD4">
        <w:rPr>
          <w:rFonts w:ascii="Arial" w:hAnsi="Arial" w:cs="Arial"/>
        </w:rPr>
        <w:t xml:space="preserve"> </w:t>
      </w:r>
      <w:proofErr w:type="spellStart"/>
      <w:r w:rsidR="00081CD4" w:rsidRPr="00081CD4">
        <w:rPr>
          <w:rFonts w:ascii="Arial" w:hAnsi="Arial" w:cs="Arial"/>
        </w:rPr>
        <w:t>naknadu</w:t>
      </w:r>
      <w:proofErr w:type="spellEnd"/>
      <w:r w:rsidR="00081CD4" w:rsidRPr="00081CD4">
        <w:rPr>
          <w:rFonts w:ascii="Arial" w:hAnsi="Arial" w:cs="Arial"/>
        </w:rPr>
        <w:t xml:space="preserve"> za rad </w:t>
      </w:r>
      <w:proofErr w:type="spellStart"/>
      <w:r w:rsidR="00081CD4" w:rsidRPr="00081CD4">
        <w:rPr>
          <w:rFonts w:ascii="Arial" w:hAnsi="Arial" w:cs="Arial"/>
        </w:rPr>
        <w:t>članova</w:t>
      </w:r>
      <w:proofErr w:type="spellEnd"/>
      <w:r w:rsidR="00081CD4" w:rsidRPr="00081CD4">
        <w:rPr>
          <w:rFonts w:ascii="Arial" w:hAnsi="Arial" w:cs="Arial"/>
        </w:rPr>
        <w:t xml:space="preserve"> </w:t>
      </w:r>
      <w:proofErr w:type="spellStart"/>
      <w:r w:rsidR="00081CD4" w:rsidRPr="00081CD4">
        <w:rPr>
          <w:rFonts w:ascii="Arial" w:hAnsi="Arial" w:cs="Arial"/>
        </w:rPr>
        <w:t>Upravnog</w:t>
      </w:r>
      <w:proofErr w:type="spellEnd"/>
      <w:r w:rsidR="00081CD4" w:rsidRPr="00081CD4">
        <w:rPr>
          <w:rFonts w:ascii="Arial" w:hAnsi="Arial" w:cs="Arial"/>
        </w:rPr>
        <w:t xml:space="preserve"> </w:t>
      </w:r>
      <w:proofErr w:type="spellStart"/>
      <w:r w:rsidR="00081CD4" w:rsidRPr="00081CD4">
        <w:rPr>
          <w:rFonts w:ascii="Arial" w:hAnsi="Arial" w:cs="Arial"/>
        </w:rPr>
        <w:t>vijeća</w:t>
      </w:r>
      <w:proofErr w:type="spellEnd"/>
      <w:r w:rsidR="00081CD4" w:rsidRPr="00081CD4">
        <w:rPr>
          <w:rFonts w:ascii="Arial" w:hAnsi="Arial" w:cs="Arial"/>
        </w:rPr>
        <w:t>;</w:t>
      </w:r>
    </w:p>
    <w:p w:rsidR="00C01451" w:rsidRDefault="00C01451" w:rsidP="00C0145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012836" w:rsidRDefault="00012836" w:rsidP="00012836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lang w:val="hr-HR"/>
        </w:rPr>
      </w:pPr>
      <w:r w:rsidRPr="00187382">
        <w:rPr>
          <w:rFonts w:ascii="Arial" w:hAnsi="Arial" w:cs="Arial"/>
          <w:b/>
          <w:lang w:val="hr-HR"/>
        </w:rPr>
        <w:t xml:space="preserve">O D L U K </w:t>
      </w:r>
      <w:r w:rsidR="000A78E5">
        <w:rPr>
          <w:rFonts w:ascii="Arial" w:hAnsi="Arial" w:cs="Arial"/>
          <w:b/>
          <w:lang w:val="hr-HR"/>
        </w:rPr>
        <w:t>A</w:t>
      </w:r>
    </w:p>
    <w:p w:rsidR="00012836" w:rsidRPr="00187382" w:rsidRDefault="00012836" w:rsidP="00012836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 pravu na naknadu za rad članov</w:t>
      </w:r>
      <w:r w:rsidR="000458FE">
        <w:rPr>
          <w:rFonts w:ascii="Arial" w:hAnsi="Arial" w:cs="Arial"/>
          <w:b/>
          <w:lang w:val="hr-HR"/>
        </w:rPr>
        <w:t>ima</w:t>
      </w:r>
      <w:r>
        <w:rPr>
          <w:rFonts w:ascii="Arial" w:hAnsi="Arial" w:cs="Arial"/>
          <w:b/>
          <w:lang w:val="hr-HR"/>
        </w:rPr>
        <w:t xml:space="preserve"> Upravnog vijeća</w:t>
      </w:r>
    </w:p>
    <w:p w:rsidR="00012836" w:rsidRDefault="00012836" w:rsidP="00224F78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</w:t>
      </w:r>
    </w:p>
    <w:p w:rsidR="00012836" w:rsidRDefault="00012836" w:rsidP="00224F78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Ovom Odlukom utvrđuje se iznos paušalne naknade članovima Upravnog vijeća Dječjeg vrtića Žirek (u daljnjem tekstu: Upravno vijeće), prema kojoj se primjenjuje Preporuka Gradskog vijeća Grada Velike Gorice o iznosu paušalne naknade članovima Upravnog vijeća KLASA: 021-04/2006-01/109, URBROJ: 238-33-02-2006-1 od 30. svibnja 2006.g. u sljedećim iznosima:</w:t>
      </w:r>
    </w:p>
    <w:p w:rsidR="00012836" w:rsidRPr="00A02D0A" w:rsidRDefault="00012836" w:rsidP="00224F78">
      <w:pPr>
        <w:pStyle w:val="Odlomakpopisa"/>
        <w:numPr>
          <w:ilvl w:val="0"/>
          <w:numId w:val="42"/>
        </w:numPr>
        <w:suppressAutoHyphens w:val="0"/>
        <w:autoSpaceDE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Paušalna naknada u iznosu od 350,00 kn (neto) predsjedniku Upravnog vijeća te 250,00 kn (neto) članovima Upravnog vijeća mjesečno.</w:t>
      </w:r>
    </w:p>
    <w:p w:rsidR="00012836" w:rsidRDefault="00012836" w:rsidP="00224F78">
      <w:pPr>
        <w:spacing w:after="0"/>
        <w:jc w:val="both"/>
        <w:rPr>
          <w:rFonts w:ascii="Arial" w:hAnsi="Arial" w:cs="Arial"/>
          <w:lang w:val="hr-HR"/>
        </w:rPr>
      </w:pPr>
    </w:p>
    <w:p w:rsidR="00012836" w:rsidRDefault="00012836" w:rsidP="00224F78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II</w:t>
      </w:r>
    </w:p>
    <w:p w:rsidR="00012836" w:rsidRDefault="00012836" w:rsidP="00224F7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 preporuka će se primjenjivati sve do izmjene ili donošenja nove odluke, sve u protuvrijednosti eura prema tečaju konverzije 7,5345.</w:t>
      </w:r>
    </w:p>
    <w:p w:rsidR="00012836" w:rsidRDefault="00012836" w:rsidP="00224F78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III</w:t>
      </w:r>
    </w:p>
    <w:p w:rsidR="00012836" w:rsidRDefault="00012836" w:rsidP="00224F78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Paušalna naknada za rad predsjednika Upravnog vijeća određuje su u iznosu od 46,45 </w:t>
      </w:r>
      <w:proofErr w:type="spellStart"/>
      <w:r>
        <w:rPr>
          <w:rFonts w:ascii="Arial" w:hAnsi="Arial" w:cs="Arial"/>
          <w:lang w:val="hr-HR"/>
        </w:rPr>
        <w:t>eur</w:t>
      </w:r>
      <w:proofErr w:type="spellEnd"/>
      <w:r>
        <w:rPr>
          <w:rFonts w:ascii="Arial" w:hAnsi="Arial" w:cs="Arial"/>
          <w:lang w:val="hr-HR"/>
        </w:rPr>
        <w:t xml:space="preserve"> (neto) mjesečno. Paušalna naknada za rad članovima Upravnog vijeća određuje se u iznosu od 33,18 </w:t>
      </w:r>
      <w:proofErr w:type="spellStart"/>
      <w:r>
        <w:rPr>
          <w:rFonts w:ascii="Arial" w:hAnsi="Arial" w:cs="Arial"/>
          <w:lang w:val="hr-HR"/>
        </w:rPr>
        <w:t>eur</w:t>
      </w:r>
      <w:proofErr w:type="spellEnd"/>
      <w:r>
        <w:rPr>
          <w:rFonts w:ascii="Arial" w:hAnsi="Arial" w:cs="Arial"/>
          <w:lang w:val="hr-HR"/>
        </w:rPr>
        <w:t xml:space="preserve"> (neto) mjesečno.</w:t>
      </w:r>
    </w:p>
    <w:p w:rsidR="00224F78" w:rsidRDefault="00224F78" w:rsidP="00224F78">
      <w:pPr>
        <w:spacing w:after="0"/>
        <w:jc w:val="center"/>
        <w:rPr>
          <w:rFonts w:ascii="Arial" w:hAnsi="Arial" w:cs="Arial"/>
          <w:lang w:val="hr-HR"/>
        </w:rPr>
      </w:pPr>
    </w:p>
    <w:p w:rsidR="00012836" w:rsidRDefault="00012836" w:rsidP="00224F78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IV</w:t>
      </w:r>
    </w:p>
    <w:p w:rsidR="00012836" w:rsidRDefault="00012836" w:rsidP="00224F78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Naknada određena prema točki III. ove odluke isplaćuje se na tekući račun svakog člana odnosno predsjednika, najkasnije do 20.-og u mjesecu za prethodni mjesec.</w:t>
      </w:r>
    </w:p>
    <w:p w:rsidR="00012836" w:rsidRDefault="00012836" w:rsidP="00224F78">
      <w:pPr>
        <w:spacing w:after="0"/>
        <w:jc w:val="both"/>
        <w:rPr>
          <w:rFonts w:ascii="Arial" w:hAnsi="Arial" w:cs="Arial"/>
          <w:lang w:val="hr-HR"/>
        </w:rPr>
      </w:pPr>
    </w:p>
    <w:p w:rsidR="00012836" w:rsidRDefault="00012836" w:rsidP="00224F78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</w:t>
      </w:r>
    </w:p>
    <w:p w:rsidR="00012836" w:rsidRDefault="00012836" w:rsidP="00224F78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Preporuka u prilogu čini sastavni dio ove Odluke.</w:t>
      </w:r>
    </w:p>
    <w:p w:rsidR="00012836" w:rsidRDefault="00012836" w:rsidP="00224F78">
      <w:pPr>
        <w:spacing w:after="0"/>
        <w:rPr>
          <w:rFonts w:ascii="Arial" w:hAnsi="Arial" w:cs="Arial"/>
          <w:lang w:val="hr-HR"/>
        </w:rPr>
      </w:pPr>
    </w:p>
    <w:p w:rsidR="00012836" w:rsidRDefault="00012836" w:rsidP="00224F78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VI</w:t>
      </w:r>
    </w:p>
    <w:p w:rsidR="00012836" w:rsidRPr="001E5C29" w:rsidRDefault="00012836" w:rsidP="00224F78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 odluka stupa na snagu na dan donošenja.</w:t>
      </w:r>
    </w:p>
    <w:p w:rsidR="003321CB" w:rsidRDefault="003321CB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224F78" w:rsidRPr="00C01451" w:rsidRDefault="00224F78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bookmarkEnd w:id="1"/>
    <w:p w:rsidR="00EC72C9" w:rsidRPr="00EC72C9" w:rsidRDefault="00EC72C9" w:rsidP="00EC72C9">
      <w:pPr>
        <w:spacing w:after="0"/>
        <w:rPr>
          <w:rFonts w:ascii="Arial" w:hAnsi="Arial" w:cs="Arial"/>
          <w:kern w:val="3"/>
        </w:rPr>
      </w:pPr>
      <w:proofErr w:type="spellStart"/>
      <w:r>
        <w:rPr>
          <w:rFonts w:ascii="Arial" w:hAnsi="Arial" w:cs="Arial"/>
          <w:b/>
          <w:kern w:val="3"/>
        </w:rPr>
        <w:t>T</w:t>
      </w:r>
      <w:r w:rsidR="000B0CD5" w:rsidRPr="00EC72C9">
        <w:rPr>
          <w:rFonts w:ascii="Arial" w:hAnsi="Arial" w:cs="Arial"/>
          <w:b/>
          <w:kern w:val="3"/>
        </w:rPr>
        <w:t>očka</w:t>
      </w:r>
      <w:proofErr w:type="spellEnd"/>
      <w:r w:rsidR="000B0CD5" w:rsidRPr="00EC72C9">
        <w:rPr>
          <w:rFonts w:ascii="Arial" w:hAnsi="Arial" w:cs="Arial"/>
          <w:b/>
          <w:kern w:val="3"/>
        </w:rPr>
        <w:t xml:space="preserve"> </w:t>
      </w:r>
      <w:r w:rsidR="00166EDB" w:rsidRPr="00EC72C9">
        <w:rPr>
          <w:rFonts w:ascii="Arial" w:hAnsi="Arial" w:cs="Arial"/>
          <w:b/>
          <w:kern w:val="3"/>
        </w:rPr>
        <w:t>4</w:t>
      </w:r>
      <w:r w:rsidR="000B0CD5" w:rsidRPr="00EC72C9">
        <w:rPr>
          <w:rFonts w:ascii="Arial" w:hAnsi="Arial" w:cs="Arial"/>
          <w:b/>
          <w:kern w:val="3"/>
        </w:rPr>
        <w:t>.</w:t>
      </w:r>
      <w:r w:rsidR="000B0CD5" w:rsidRPr="00EC72C9">
        <w:rPr>
          <w:rFonts w:ascii="Arial" w:hAnsi="Arial" w:cs="Arial"/>
          <w:kern w:val="3"/>
        </w:rPr>
        <w:t xml:space="preserve"> </w:t>
      </w:r>
      <w:r w:rsidRPr="00EC72C9">
        <w:rPr>
          <w:rFonts w:ascii="Arial" w:hAnsi="Arial" w:cs="Arial"/>
          <w:kern w:val="3"/>
        </w:rPr>
        <w:t>Plan upisa djece u Dječji vrtić Žirek za 2024./2025. pedagošku godinu;</w:t>
      </w:r>
    </w:p>
    <w:p w:rsidR="00154F9E" w:rsidRPr="00154F9E" w:rsidRDefault="00154F9E" w:rsidP="00154F9E">
      <w:pPr>
        <w:spacing w:after="0" w:line="240" w:lineRule="auto"/>
        <w:jc w:val="both"/>
        <w:rPr>
          <w:rFonts w:ascii="Arial" w:eastAsia="Calibri" w:hAnsi="Arial" w:cs="Arial"/>
          <w:kern w:val="3"/>
          <w:lang w:val="hr-HR"/>
        </w:rPr>
      </w:pPr>
    </w:p>
    <w:p w:rsidR="00154F9E" w:rsidRPr="00154F9E" w:rsidRDefault="00154F9E" w:rsidP="00154F9E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154F9E">
        <w:rPr>
          <w:rFonts w:ascii="Arial" w:hAnsi="Arial" w:cs="Arial"/>
          <w:b/>
          <w:u w:val="single"/>
        </w:rPr>
        <w:t>Odluk</w:t>
      </w:r>
      <w:r w:rsidR="000A78E5">
        <w:rPr>
          <w:rFonts w:ascii="Arial" w:hAnsi="Arial" w:cs="Arial"/>
          <w:b/>
          <w:u w:val="single"/>
        </w:rPr>
        <w:t>a</w:t>
      </w:r>
      <w:proofErr w:type="spellEnd"/>
      <w:r w:rsidRPr="00154F9E">
        <w:rPr>
          <w:rFonts w:ascii="Arial" w:hAnsi="Arial" w:cs="Arial"/>
          <w:b/>
          <w:u w:val="single"/>
        </w:rPr>
        <w:t xml:space="preserve">: </w:t>
      </w:r>
    </w:p>
    <w:p w:rsidR="00154F9E" w:rsidRPr="00154F9E" w:rsidRDefault="00154F9E" w:rsidP="00154F9E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154F9E">
        <w:rPr>
          <w:rFonts w:ascii="Arial" w:hAnsi="Arial" w:cs="Arial"/>
          <w:b/>
        </w:rPr>
        <w:t>Upravno</w:t>
      </w:r>
      <w:proofErr w:type="spellEnd"/>
      <w:r w:rsidRPr="00154F9E">
        <w:rPr>
          <w:rFonts w:ascii="Arial" w:hAnsi="Arial" w:cs="Arial"/>
          <w:b/>
        </w:rPr>
        <w:t xml:space="preserve"> </w:t>
      </w:r>
      <w:proofErr w:type="spellStart"/>
      <w:r w:rsidRPr="00154F9E">
        <w:rPr>
          <w:rFonts w:ascii="Arial" w:hAnsi="Arial" w:cs="Arial"/>
          <w:b/>
        </w:rPr>
        <w:t>vijeće</w:t>
      </w:r>
      <w:proofErr w:type="spellEnd"/>
      <w:r w:rsidRPr="00154F9E">
        <w:rPr>
          <w:rFonts w:ascii="Arial" w:hAnsi="Arial" w:cs="Arial"/>
          <w:b/>
        </w:rPr>
        <w:t xml:space="preserve"> </w:t>
      </w:r>
      <w:proofErr w:type="spellStart"/>
      <w:r w:rsidRPr="00154F9E">
        <w:rPr>
          <w:rFonts w:ascii="Arial" w:hAnsi="Arial" w:cs="Arial"/>
          <w:b/>
        </w:rPr>
        <w:t>jednoglasno</w:t>
      </w:r>
      <w:proofErr w:type="spellEnd"/>
      <w:r w:rsidRPr="00154F9E">
        <w:rPr>
          <w:rFonts w:ascii="Arial" w:hAnsi="Arial" w:cs="Arial"/>
          <w:b/>
        </w:rPr>
        <w:t xml:space="preserve"> </w:t>
      </w:r>
      <w:proofErr w:type="spellStart"/>
      <w:r w:rsidRPr="00154F9E">
        <w:rPr>
          <w:rFonts w:ascii="Arial" w:hAnsi="Arial" w:cs="Arial"/>
          <w:b/>
        </w:rPr>
        <w:t>donosi</w:t>
      </w:r>
      <w:proofErr w:type="spellEnd"/>
      <w:r w:rsidRPr="00154F9E">
        <w:rPr>
          <w:rFonts w:ascii="Arial" w:hAnsi="Arial" w:cs="Arial"/>
          <w:kern w:val="3"/>
        </w:rPr>
        <w:t xml:space="preserve"> </w:t>
      </w:r>
      <w:r w:rsidRPr="00154F9E">
        <w:rPr>
          <w:rFonts w:ascii="Arial" w:hAnsi="Arial" w:cs="Arial"/>
          <w:b/>
          <w:kern w:val="3"/>
        </w:rPr>
        <w:t xml:space="preserve">Plan </w:t>
      </w:r>
      <w:proofErr w:type="spellStart"/>
      <w:r w:rsidRPr="00154F9E">
        <w:rPr>
          <w:rFonts w:ascii="Arial" w:hAnsi="Arial" w:cs="Arial"/>
          <w:b/>
          <w:kern w:val="3"/>
        </w:rPr>
        <w:t>upisa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djece</w:t>
      </w:r>
      <w:proofErr w:type="spellEnd"/>
      <w:r w:rsidRPr="00154F9E">
        <w:rPr>
          <w:rFonts w:ascii="Arial" w:hAnsi="Arial" w:cs="Arial"/>
          <w:b/>
          <w:kern w:val="3"/>
        </w:rPr>
        <w:t xml:space="preserve"> u </w:t>
      </w:r>
      <w:proofErr w:type="spellStart"/>
      <w:r w:rsidRPr="00154F9E">
        <w:rPr>
          <w:rFonts w:ascii="Arial" w:hAnsi="Arial" w:cs="Arial"/>
          <w:b/>
          <w:kern w:val="3"/>
        </w:rPr>
        <w:t>Dječji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vrtić</w:t>
      </w:r>
      <w:proofErr w:type="spellEnd"/>
      <w:r w:rsidRPr="00154F9E">
        <w:rPr>
          <w:rFonts w:ascii="Arial" w:hAnsi="Arial" w:cs="Arial"/>
          <w:b/>
          <w:kern w:val="3"/>
        </w:rPr>
        <w:t xml:space="preserve"> Žirek za </w:t>
      </w:r>
      <w:proofErr w:type="spellStart"/>
      <w:r w:rsidRPr="00154F9E">
        <w:rPr>
          <w:rFonts w:ascii="Arial" w:hAnsi="Arial" w:cs="Arial"/>
          <w:b/>
          <w:kern w:val="3"/>
        </w:rPr>
        <w:t>pedagošku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godinu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gramStart"/>
      <w:r w:rsidRPr="00154F9E">
        <w:rPr>
          <w:rFonts w:ascii="Arial" w:hAnsi="Arial" w:cs="Arial"/>
          <w:b/>
          <w:kern w:val="3"/>
        </w:rPr>
        <w:t>202</w:t>
      </w:r>
      <w:r w:rsidR="00C2086F">
        <w:rPr>
          <w:rFonts w:ascii="Arial" w:hAnsi="Arial" w:cs="Arial"/>
          <w:b/>
          <w:kern w:val="3"/>
        </w:rPr>
        <w:t>4</w:t>
      </w:r>
      <w:r w:rsidRPr="00154F9E">
        <w:rPr>
          <w:rFonts w:ascii="Arial" w:hAnsi="Arial" w:cs="Arial"/>
          <w:b/>
          <w:kern w:val="3"/>
        </w:rPr>
        <w:t>./</w:t>
      </w:r>
      <w:proofErr w:type="gramEnd"/>
      <w:r w:rsidRPr="00154F9E">
        <w:rPr>
          <w:rFonts w:ascii="Arial" w:hAnsi="Arial" w:cs="Arial"/>
          <w:b/>
          <w:kern w:val="3"/>
        </w:rPr>
        <w:t>202</w:t>
      </w:r>
      <w:r w:rsidR="00C2086F">
        <w:rPr>
          <w:rFonts w:ascii="Arial" w:hAnsi="Arial" w:cs="Arial"/>
          <w:b/>
          <w:kern w:val="3"/>
        </w:rPr>
        <w:t>5</w:t>
      </w:r>
      <w:r w:rsidRPr="00154F9E">
        <w:rPr>
          <w:rFonts w:ascii="Arial" w:hAnsi="Arial" w:cs="Arial"/>
          <w:b/>
          <w:kern w:val="3"/>
        </w:rPr>
        <w:t xml:space="preserve">. </w:t>
      </w:r>
      <w:proofErr w:type="spellStart"/>
      <w:r w:rsidRPr="00154F9E">
        <w:rPr>
          <w:rFonts w:ascii="Arial" w:hAnsi="Arial" w:cs="Arial"/>
          <w:b/>
          <w:kern w:val="3"/>
        </w:rPr>
        <w:t>koji</w:t>
      </w:r>
      <w:proofErr w:type="spellEnd"/>
      <w:r w:rsidRPr="00154F9E">
        <w:rPr>
          <w:rFonts w:ascii="Arial" w:hAnsi="Arial" w:cs="Arial"/>
          <w:b/>
          <w:kern w:val="3"/>
        </w:rPr>
        <w:t xml:space="preserve"> se </w:t>
      </w:r>
      <w:proofErr w:type="spellStart"/>
      <w:r w:rsidRPr="00154F9E">
        <w:rPr>
          <w:rFonts w:ascii="Arial" w:hAnsi="Arial" w:cs="Arial"/>
          <w:b/>
          <w:kern w:val="3"/>
        </w:rPr>
        <w:t>nalazi</w:t>
      </w:r>
      <w:proofErr w:type="spellEnd"/>
      <w:r w:rsidRPr="00154F9E">
        <w:rPr>
          <w:rFonts w:ascii="Arial" w:hAnsi="Arial" w:cs="Arial"/>
          <w:b/>
          <w:kern w:val="3"/>
        </w:rPr>
        <w:t xml:space="preserve"> u </w:t>
      </w:r>
      <w:proofErr w:type="spellStart"/>
      <w:r w:rsidRPr="00154F9E">
        <w:rPr>
          <w:rFonts w:ascii="Arial" w:hAnsi="Arial" w:cs="Arial"/>
          <w:b/>
          <w:kern w:val="3"/>
        </w:rPr>
        <w:t>privitku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ovog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zapisnika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i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čini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njegov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sastavni</w:t>
      </w:r>
      <w:proofErr w:type="spellEnd"/>
      <w:r w:rsidRPr="00154F9E">
        <w:rPr>
          <w:rFonts w:ascii="Arial" w:hAnsi="Arial" w:cs="Arial"/>
          <w:b/>
          <w:kern w:val="3"/>
        </w:rPr>
        <w:t xml:space="preserve"> </w:t>
      </w:r>
      <w:proofErr w:type="spellStart"/>
      <w:r w:rsidRPr="00154F9E">
        <w:rPr>
          <w:rFonts w:ascii="Arial" w:hAnsi="Arial" w:cs="Arial"/>
          <w:b/>
          <w:kern w:val="3"/>
        </w:rPr>
        <w:t>dio</w:t>
      </w:r>
      <w:proofErr w:type="spellEnd"/>
      <w:r w:rsidRPr="00154F9E">
        <w:rPr>
          <w:rFonts w:ascii="Arial" w:hAnsi="Arial" w:cs="Arial"/>
          <w:b/>
          <w:kern w:val="3"/>
        </w:rPr>
        <w:t>.</w:t>
      </w:r>
    </w:p>
    <w:p w:rsidR="00154F9E" w:rsidRPr="00154F9E" w:rsidRDefault="00154F9E" w:rsidP="00154F9E">
      <w:pPr>
        <w:spacing w:after="0" w:line="240" w:lineRule="auto"/>
        <w:jc w:val="both"/>
        <w:rPr>
          <w:rFonts w:ascii="Arial" w:hAnsi="Arial" w:cs="Arial"/>
          <w:b/>
        </w:rPr>
      </w:pPr>
    </w:p>
    <w:p w:rsidR="00B85505" w:rsidRDefault="00B85505" w:rsidP="00B85505">
      <w:pPr>
        <w:spacing w:after="0"/>
        <w:rPr>
          <w:rFonts w:ascii="Arial" w:hAnsi="Arial" w:cs="Arial"/>
          <w:kern w:val="3"/>
        </w:rPr>
      </w:pPr>
    </w:p>
    <w:p w:rsidR="00691706" w:rsidRDefault="00B85505" w:rsidP="00E7567C">
      <w:pPr>
        <w:spacing w:after="0"/>
        <w:rPr>
          <w:rFonts w:ascii="Arial" w:hAnsi="Arial" w:cs="Arial"/>
          <w:kern w:val="3"/>
        </w:rPr>
      </w:pPr>
      <w:proofErr w:type="spellStart"/>
      <w:r w:rsidRPr="00B85505">
        <w:rPr>
          <w:rFonts w:ascii="Arial" w:hAnsi="Arial" w:cs="Arial"/>
          <w:b/>
          <w:kern w:val="3"/>
        </w:rPr>
        <w:t>Točka</w:t>
      </w:r>
      <w:proofErr w:type="spellEnd"/>
      <w:r w:rsidRPr="00B85505">
        <w:rPr>
          <w:rFonts w:ascii="Arial" w:hAnsi="Arial" w:cs="Arial"/>
          <w:b/>
          <w:kern w:val="3"/>
        </w:rPr>
        <w:t xml:space="preserve"> 5</w:t>
      </w:r>
      <w:r w:rsidRPr="00B85505">
        <w:rPr>
          <w:rFonts w:ascii="Arial" w:hAnsi="Arial" w:cs="Arial"/>
          <w:kern w:val="3"/>
        </w:rPr>
        <w:t xml:space="preserve">. </w:t>
      </w:r>
      <w:proofErr w:type="spellStart"/>
      <w:r w:rsidRPr="00B85505">
        <w:rPr>
          <w:rFonts w:ascii="Arial" w:hAnsi="Arial" w:cs="Arial"/>
          <w:kern w:val="3"/>
        </w:rPr>
        <w:t>Otvaranje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prijava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pristiglih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na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Javni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natječaj</w:t>
      </w:r>
      <w:proofErr w:type="spellEnd"/>
      <w:r w:rsidRPr="00B85505">
        <w:rPr>
          <w:rFonts w:ascii="Arial" w:hAnsi="Arial" w:cs="Arial"/>
          <w:kern w:val="3"/>
        </w:rPr>
        <w:t xml:space="preserve"> za </w:t>
      </w:r>
      <w:proofErr w:type="spellStart"/>
      <w:r w:rsidRPr="00B85505">
        <w:rPr>
          <w:rFonts w:ascii="Arial" w:hAnsi="Arial" w:cs="Arial"/>
          <w:kern w:val="3"/>
        </w:rPr>
        <w:t>imenovanje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ravnatelja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Dječjeg</w:t>
      </w:r>
      <w:proofErr w:type="spellEnd"/>
      <w:r w:rsidRPr="00B85505">
        <w:rPr>
          <w:rFonts w:ascii="Arial" w:hAnsi="Arial" w:cs="Arial"/>
          <w:kern w:val="3"/>
        </w:rPr>
        <w:t xml:space="preserve"> </w:t>
      </w:r>
      <w:proofErr w:type="spellStart"/>
      <w:r w:rsidRPr="00B85505">
        <w:rPr>
          <w:rFonts w:ascii="Arial" w:hAnsi="Arial" w:cs="Arial"/>
          <w:kern w:val="3"/>
        </w:rPr>
        <w:t>vrtića</w:t>
      </w:r>
      <w:proofErr w:type="spellEnd"/>
      <w:r w:rsidRPr="00B85505">
        <w:rPr>
          <w:rFonts w:ascii="Arial" w:hAnsi="Arial" w:cs="Arial"/>
          <w:kern w:val="3"/>
        </w:rPr>
        <w:t xml:space="preserve"> Žirek;</w:t>
      </w:r>
    </w:p>
    <w:p w:rsidR="00DC6B46" w:rsidRDefault="00EE2B7A" w:rsidP="000C6013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hr-HR"/>
        </w:rPr>
      </w:pPr>
      <w:r w:rsidRPr="00EE2B7A">
        <w:rPr>
          <w:rFonts w:ascii="Arial" w:eastAsia="Calibri" w:hAnsi="Arial" w:cs="Arial"/>
          <w:b/>
          <w:u w:val="single"/>
          <w:lang w:val="hr-HR"/>
        </w:rPr>
        <w:t>Odluk</w:t>
      </w:r>
      <w:r w:rsidR="000A78E5">
        <w:rPr>
          <w:rFonts w:ascii="Arial" w:eastAsia="Calibri" w:hAnsi="Arial" w:cs="Arial"/>
          <w:b/>
          <w:u w:val="single"/>
          <w:lang w:val="hr-HR"/>
        </w:rPr>
        <w:t>a</w:t>
      </w:r>
      <w:r w:rsidRPr="00EE2B7A">
        <w:rPr>
          <w:rFonts w:ascii="Arial" w:eastAsia="Calibri" w:hAnsi="Arial" w:cs="Arial"/>
          <w:b/>
          <w:u w:val="single"/>
          <w:lang w:val="hr-HR"/>
        </w:rPr>
        <w:t>:</w:t>
      </w:r>
    </w:p>
    <w:p w:rsidR="00EE2B7A" w:rsidRDefault="00EE2B7A" w:rsidP="00DC6B46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Poništava se natječaj za imenovanje ravnatelja/</w:t>
      </w:r>
      <w:proofErr w:type="spellStart"/>
      <w:r>
        <w:rPr>
          <w:rFonts w:ascii="Arial" w:eastAsia="Calibri" w:hAnsi="Arial" w:cs="Arial"/>
          <w:b/>
          <w:lang w:val="hr-HR"/>
        </w:rPr>
        <w:t>ice</w:t>
      </w:r>
      <w:proofErr w:type="spellEnd"/>
      <w:r>
        <w:rPr>
          <w:rFonts w:ascii="Arial" w:eastAsia="Calibri" w:hAnsi="Arial" w:cs="Arial"/>
          <w:b/>
          <w:lang w:val="hr-HR"/>
        </w:rPr>
        <w:t xml:space="preserve"> Dječjeg vrtića Žirek objavljen na mrežnoj stranici Dječjeg vrtića Žirek i u Narodnim novinama 15. ožujka 2024. godine.</w:t>
      </w:r>
    </w:p>
    <w:p w:rsidR="00CB2004" w:rsidRDefault="00CB2004" w:rsidP="00DC6B46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:rsidR="008A43F8" w:rsidRPr="00CB2004" w:rsidRDefault="008A43F8" w:rsidP="00CB2004">
      <w:pPr>
        <w:jc w:val="both"/>
        <w:rPr>
          <w:rFonts w:ascii="Arial" w:hAnsi="Arial" w:cs="Arial"/>
          <w:b/>
        </w:rPr>
      </w:pPr>
      <w:proofErr w:type="spellStart"/>
      <w:r w:rsidRPr="00CB2004">
        <w:rPr>
          <w:rFonts w:ascii="Arial" w:hAnsi="Arial" w:cs="Arial"/>
          <w:b/>
        </w:rPr>
        <w:t>Upravno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vijeće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jednoglasno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donosi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Prijedlog</w:t>
      </w:r>
      <w:proofErr w:type="spellEnd"/>
      <w:r w:rsidRPr="00CB2004">
        <w:rPr>
          <w:rFonts w:ascii="Arial" w:hAnsi="Arial" w:cs="Arial"/>
          <w:b/>
        </w:rPr>
        <w:t xml:space="preserve"> </w:t>
      </w:r>
      <w:r w:rsidR="00264E64">
        <w:rPr>
          <w:rFonts w:ascii="Arial" w:hAnsi="Arial" w:cs="Arial"/>
          <w:b/>
        </w:rPr>
        <w:t xml:space="preserve">o </w:t>
      </w:r>
      <w:proofErr w:type="spellStart"/>
      <w:r w:rsidR="00264E64">
        <w:rPr>
          <w:rFonts w:ascii="Arial" w:hAnsi="Arial" w:cs="Arial"/>
          <w:b/>
        </w:rPr>
        <w:t>imenovanju</w:t>
      </w:r>
      <w:proofErr w:type="spellEnd"/>
      <w:r w:rsidR="00264E64">
        <w:rPr>
          <w:rFonts w:ascii="Arial" w:hAnsi="Arial" w:cs="Arial"/>
          <w:b/>
        </w:rPr>
        <w:t xml:space="preserve"> </w:t>
      </w:r>
      <w:proofErr w:type="spellStart"/>
      <w:r w:rsidR="00264E64">
        <w:rPr>
          <w:rFonts w:ascii="Arial" w:hAnsi="Arial" w:cs="Arial"/>
          <w:b/>
        </w:rPr>
        <w:t>odgojiteljice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="00CB2004">
        <w:rPr>
          <w:rFonts w:ascii="Arial" w:hAnsi="Arial" w:cs="Arial"/>
          <w:b/>
        </w:rPr>
        <w:t>Sandr</w:t>
      </w:r>
      <w:r w:rsidR="00264E64">
        <w:rPr>
          <w:rFonts w:ascii="Arial" w:hAnsi="Arial" w:cs="Arial"/>
          <w:b/>
        </w:rPr>
        <w:t>e</w:t>
      </w:r>
      <w:proofErr w:type="spellEnd"/>
      <w:r w:rsidR="00CB2004">
        <w:rPr>
          <w:rFonts w:ascii="Arial" w:hAnsi="Arial" w:cs="Arial"/>
          <w:b/>
        </w:rPr>
        <w:t xml:space="preserve"> </w:t>
      </w:r>
      <w:proofErr w:type="spellStart"/>
      <w:r w:rsidR="00CB2004">
        <w:rPr>
          <w:rFonts w:ascii="Arial" w:hAnsi="Arial" w:cs="Arial"/>
          <w:b/>
        </w:rPr>
        <w:t>Crnić</w:t>
      </w:r>
      <w:proofErr w:type="spellEnd"/>
      <w:r w:rsidR="00264E64">
        <w:rPr>
          <w:rFonts w:ascii="Arial" w:hAnsi="Arial" w:cs="Arial"/>
          <w:b/>
        </w:rPr>
        <w:t xml:space="preserve">, </w:t>
      </w:r>
      <w:proofErr w:type="spellStart"/>
      <w:r w:rsidR="00264E64">
        <w:rPr>
          <w:rFonts w:ascii="Arial" w:hAnsi="Arial" w:cs="Arial"/>
          <w:b/>
        </w:rPr>
        <w:t>Mraclin</w:t>
      </w:r>
      <w:proofErr w:type="spellEnd"/>
      <w:r w:rsidR="00264E64">
        <w:rPr>
          <w:rFonts w:ascii="Arial" w:hAnsi="Arial" w:cs="Arial"/>
          <w:b/>
        </w:rPr>
        <w:t xml:space="preserve">, </w:t>
      </w:r>
      <w:proofErr w:type="spellStart"/>
      <w:r w:rsidR="00264E64">
        <w:rPr>
          <w:rFonts w:ascii="Arial" w:hAnsi="Arial" w:cs="Arial"/>
          <w:b/>
        </w:rPr>
        <w:t>Braće</w:t>
      </w:r>
      <w:proofErr w:type="spellEnd"/>
      <w:r w:rsidR="00264E64">
        <w:rPr>
          <w:rFonts w:ascii="Arial" w:hAnsi="Arial" w:cs="Arial"/>
          <w:b/>
        </w:rPr>
        <w:t xml:space="preserve"> </w:t>
      </w:r>
      <w:proofErr w:type="spellStart"/>
      <w:r w:rsidR="00264E64">
        <w:rPr>
          <w:rFonts w:ascii="Arial" w:hAnsi="Arial" w:cs="Arial"/>
          <w:b/>
        </w:rPr>
        <w:t>Radića</w:t>
      </w:r>
      <w:proofErr w:type="spellEnd"/>
      <w:r w:rsidR="00264E64">
        <w:rPr>
          <w:rFonts w:ascii="Arial" w:hAnsi="Arial" w:cs="Arial"/>
          <w:b/>
        </w:rPr>
        <w:t xml:space="preserve"> 28</w:t>
      </w:r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vršiteljem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dužnosti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ravnatelja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</w:t>
      </w:r>
      <w:r w:rsidR="00CB2004">
        <w:rPr>
          <w:rFonts w:ascii="Arial" w:hAnsi="Arial" w:cs="Arial"/>
          <w:b/>
        </w:rPr>
        <w:t>ječjeg</w:t>
      </w:r>
      <w:proofErr w:type="spellEnd"/>
      <w:r w:rsidR="00CB2004">
        <w:rPr>
          <w:rFonts w:ascii="Arial" w:hAnsi="Arial" w:cs="Arial"/>
          <w:b/>
        </w:rPr>
        <w:t xml:space="preserve"> </w:t>
      </w:r>
      <w:proofErr w:type="spellStart"/>
      <w:r w:rsidR="00CB2004">
        <w:rPr>
          <w:rFonts w:ascii="Arial" w:hAnsi="Arial" w:cs="Arial"/>
          <w:b/>
        </w:rPr>
        <w:t>vrtića</w:t>
      </w:r>
      <w:proofErr w:type="spellEnd"/>
      <w:r w:rsidR="00CB2004">
        <w:rPr>
          <w:rFonts w:ascii="Arial" w:hAnsi="Arial" w:cs="Arial"/>
          <w:b/>
        </w:rPr>
        <w:t xml:space="preserve"> Žirek</w:t>
      </w:r>
      <w:r w:rsidRPr="00CB2004">
        <w:rPr>
          <w:rFonts w:ascii="Arial" w:hAnsi="Arial" w:cs="Arial"/>
          <w:b/>
        </w:rPr>
        <w:t xml:space="preserve">, </w:t>
      </w:r>
      <w:proofErr w:type="spellStart"/>
      <w:r w:rsidRPr="00CB2004">
        <w:rPr>
          <w:rFonts w:ascii="Arial" w:hAnsi="Arial" w:cs="Arial"/>
          <w:b/>
        </w:rPr>
        <w:t>sukladno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čl</w:t>
      </w:r>
      <w:proofErr w:type="spellEnd"/>
      <w:r w:rsidRPr="00CB2004">
        <w:rPr>
          <w:rFonts w:ascii="Arial" w:hAnsi="Arial" w:cs="Arial"/>
          <w:b/>
        </w:rPr>
        <w:t xml:space="preserve">. 49. </w:t>
      </w:r>
      <w:proofErr w:type="spellStart"/>
      <w:r w:rsidRPr="00CB2004">
        <w:rPr>
          <w:rFonts w:ascii="Arial" w:hAnsi="Arial" w:cs="Arial"/>
          <w:b/>
        </w:rPr>
        <w:t>Statuta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Dječjeg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vrtića</w:t>
      </w:r>
      <w:proofErr w:type="spellEnd"/>
      <w:r w:rsidRPr="00CB2004">
        <w:rPr>
          <w:rFonts w:ascii="Arial" w:hAnsi="Arial" w:cs="Arial"/>
          <w:b/>
        </w:rPr>
        <w:t xml:space="preserve"> </w:t>
      </w:r>
      <w:r w:rsidR="00CB2004">
        <w:rPr>
          <w:rFonts w:ascii="Arial" w:hAnsi="Arial" w:cs="Arial"/>
          <w:b/>
        </w:rPr>
        <w:t>Žirek.</w:t>
      </w:r>
    </w:p>
    <w:p w:rsidR="00E63015" w:rsidRDefault="00E63015" w:rsidP="00E6301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5C7EB4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166EDB">
        <w:rPr>
          <w:rFonts w:ascii="Arial" w:eastAsia="Calibri" w:hAnsi="Arial" w:cs="Arial"/>
          <w:kern w:val="3"/>
          <w:lang w:val="hr-HR"/>
        </w:rPr>
        <w:t>1</w:t>
      </w:r>
      <w:r w:rsidR="000505D8">
        <w:rPr>
          <w:rFonts w:ascii="Arial" w:eastAsia="Calibri" w:hAnsi="Arial" w:cs="Arial"/>
          <w:kern w:val="3"/>
          <w:lang w:val="hr-HR"/>
        </w:rPr>
        <w:t>7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0505D8">
        <w:rPr>
          <w:rFonts w:ascii="Arial" w:eastAsia="Calibri" w:hAnsi="Arial" w:cs="Arial"/>
          <w:kern w:val="3"/>
          <w:lang w:val="hr-HR"/>
        </w:rPr>
        <w:t>09</w:t>
      </w:r>
      <w:r w:rsidR="0036237B">
        <w:rPr>
          <w:rFonts w:ascii="Arial" w:eastAsia="Calibri" w:hAnsi="Arial" w:cs="Arial"/>
          <w:kern w:val="3"/>
          <w:lang w:val="hr-HR"/>
        </w:rPr>
        <w:t>:</w:t>
      </w:r>
      <w:r w:rsidR="000505D8">
        <w:rPr>
          <w:rFonts w:ascii="Arial" w:eastAsia="Calibri" w:hAnsi="Arial" w:cs="Arial"/>
          <w:kern w:val="3"/>
          <w:lang w:val="hr-HR"/>
        </w:rPr>
        <w:t>4</w:t>
      </w:r>
      <w:r w:rsidR="00FE2DC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B87946" w:rsidRPr="00A80C1F" w:rsidRDefault="00B87946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7947E9">
        <w:rPr>
          <w:rFonts w:ascii="Arial" w:eastAsia="Calibri" w:hAnsi="Arial" w:cs="Arial"/>
          <w:kern w:val="3"/>
          <w:lang w:val="hr-HR"/>
        </w:rPr>
        <w:t>0</w:t>
      </w:r>
      <w:r w:rsidR="000505D8">
        <w:rPr>
          <w:rFonts w:ascii="Arial" w:eastAsia="Calibri" w:hAnsi="Arial" w:cs="Arial"/>
          <w:kern w:val="3"/>
          <w:lang w:val="hr-HR"/>
        </w:rPr>
        <w:t>5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  <w:bookmarkStart w:id="2" w:name="_GoBack"/>
      <w:bookmarkEnd w:id="2"/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AA3"/>
    <w:multiLevelType w:val="hybridMultilevel"/>
    <w:tmpl w:val="9928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04"/>
    <w:multiLevelType w:val="multilevel"/>
    <w:tmpl w:val="5B069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431C"/>
    <w:multiLevelType w:val="hybridMultilevel"/>
    <w:tmpl w:val="C5E2EE9E"/>
    <w:lvl w:ilvl="0" w:tplc="7CF2F3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70C5"/>
    <w:multiLevelType w:val="multilevel"/>
    <w:tmpl w:val="E7C0585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24D95879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40777"/>
    <w:multiLevelType w:val="multilevel"/>
    <w:tmpl w:val="1734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66F6"/>
    <w:multiLevelType w:val="multilevel"/>
    <w:tmpl w:val="59E08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B1D0C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7538"/>
    <w:multiLevelType w:val="multilevel"/>
    <w:tmpl w:val="82F69CF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5176"/>
    <w:multiLevelType w:val="multilevel"/>
    <w:tmpl w:val="BDE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45D07"/>
    <w:multiLevelType w:val="multilevel"/>
    <w:tmpl w:val="59F8E5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51B0925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1EE4"/>
    <w:multiLevelType w:val="multilevel"/>
    <w:tmpl w:val="715E8E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BD87C36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345E7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40DA6"/>
    <w:multiLevelType w:val="multilevel"/>
    <w:tmpl w:val="712C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158D0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64EF1"/>
    <w:multiLevelType w:val="multilevel"/>
    <w:tmpl w:val="2E664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0298"/>
    <w:multiLevelType w:val="multilevel"/>
    <w:tmpl w:val="804207D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AB53BEE"/>
    <w:multiLevelType w:val="multilevel"/>
    <w:tmpl w:val="C26A0EF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54284B2D"/>
    <w:multiLevelType w:val="multilevel"/>
    <w:tmpl w:val="7E4CB06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54D129A7"/>
    <w:multiLevelType w:val="multilevel"/>
    <w:tmpl w:val="727EC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C543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90AA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83597"/>
    <w:multiLevelType w:val="multilevel"/>
    <w:tmpl w:val="2E664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C3CEC"/>
    <w:multiLevelType w:val="hybridMultilevel"/>
    <w:tmpl w:val="46C0CB88"/>
    <w:lvl w:ilvl="0" w:tplc="A56EF5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5B4358"/>
    <w:multiLevelType w:val="multilevel"/>
    <w:tmpl w:val="78CA663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66E94024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965A5"/>
    <w:multiLevelType w:val="multilevel"/>
    <w:tmpl w:val="6842032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68B06A9A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67B7E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4DFE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6F107A96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D253C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21B4232"/>
    <w:multiLevelType w:val="multilevel"/>
    <w:tmpl w:val="4FE21C5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2D055E5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05611"/>
    <w:multiLevelType w:val="multilevel"/>
    <w:tmpl w:val="058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D628C"/>
    <w:multiLevelType w:val="hybridMultilevel"/>
    <w:tmpl w:val="445C10E4"/>
    <w:lvl w:ilvl="0" w:tplc="725CA4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2F4DD5"/>
    <w:multiLevelType w:val="multilevel"/>
    <w:tmpl w:val="52BA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27CA1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0"/>
  </w:num>
  <w:num w:numId="4">
    <w:abstractNumId w:val="41"/>
  </w:num>
  <w:num w:numId="5">
    <w:abstractNumId w:val="12"/>
  </w:num>
  <w:num w:numId="6">
    <w:abstractNumId w:val="36"/>
  </w:num>
  <w:num w:numId="7">
    <w:abstractNumId w:val="17"/>
  </w:num>
  <w:num w:numId="8">
    <w:abstractNumId w:val="6"/>
  </w:num>
  <w:num w:numId="9">
    <w:abstractNumId w:val="3"/>
  </w:num>
  <w:num w:numId="10">
    <w:abstractNumId w:val="40"/>
  </w:num>
  <w:num w:numId="11">
    <w:abstractNumId w:val="39"/>
  </w:num>
  <w:num w:numId="12">
    <w:abstractNumId w:val="16"/>
  </w:num>
  <w:num w:numId="13">
    <w:abstractNumId w:val="33"/>
  </w:num>
  <w:num w:numId="14">
    <w:abstractNumId w:val="9"/>
  </w:num>
  <w:num w:numId="15">
    <w:abstractNumId w:val="24"/>
  </w:num>
  <w:num w:numId="16">
    <w:abstractNumId w:val="19"/>
  </w:num>
  <w:num w:numId="17">
    <w:abstractNumId w:val="13"/>
  </w:num>
  <w:num w:numId="18">
    <w:abstractNumId w:val="23"/>
  </w:num>
  <w:num w:numId="19">
    <w:abstractNumId w:val="14"/>
  </w:num>
  <w:num w:numId="20">
    <w:abstractNumId w:val="32"/>
  </w:num>
  <w:num w:numId="21">
    <w:abstractNumId w:val="21"/>
  </w:num>
  <w:num w:numId="22">
    <w:abstractNumId w:val="15"/>
  </w:num>
  <w:num w:numId="23">
    <w:abstractNumId w:val="30"/>
  </w:num>
  <w:num w:numId="24">
    <w:abstractNumId w:val="7"/>
  </w:num>
  <w:num w:numId="25">
    <w:abstractNumId w:val="1"/>
  </w:num>
  <w:num w:numId="26">
    <w:abstractNumId w:val="27"/>
  </w:num>
  <w:num w:numId="27">
    <w:abstractNumId w:val="34"/>
  </w:num>
  <w:num w:numId="28">
    <w:abstractNumId w:val="11"/>
  </w:num>
  <w:num w:numId="29">
    <w:abstractNumId w:val="4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5"/>
  </w:num>
  <w:num w:numId="33">
    <w:abstractNumId w:val="8"/>
  </w:num>
  <w:num w:numId="34">
    <w:abstractNumId w:val="25"/>
  </w:num>
  <w:num w:numId="35">
    <w:abstractNumId w:val="37"/>
  </w:num>
  <w:num w:numId="36">
    <w:abstractNumId w:val="26"/>
  </w:num>
  <w:num w:numId="37">
    <w:abstractNumId w:val="18"/>
  </w:num>
  <w:num w:numId="38">
    <w:abstractNumId w:val="31"/>
  </w:num>
  <w:num w:numId="39">
    <w:abstractNumId w:val="29"/>
  </w:num>
  <w:num w:numId="40">
    <w:abstractNumId w:val="35"/>
  </w:num>
  <w:num w:numId="41">
    <w:abstractNumId w:val="38"/>
  </w:num>
  <w:num w:numId="42">
    <w:abstractNumId w:val="2"/>
  </w:num>
  <w:num w:numId="4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2836"/>
    <w:rsid w:val="00017EDE"/>
    <w:rsid w:val="00020599"/>
    <w:rsid w:val="0002185B"/>
    <w:rsid w:val="00022B8C"/>
    <w:rsid w:val="00026DC5"/>
    <w:rsid w:val="00027AF5"/>
    <w:rsid w:val="00027FA2"/>
    <w:rsid w:val="00031ADA"/>
    <w:rsid w:val="0003489E"/>
    <w:rsid w:val="000429FA"/>
    <w:rsid w:val="000458FE"/>
    <w:rsid w:val="00047B47"/>
    <w:rsid w:val="000505D8"/>
    <w:rsid w:val="000510AE"/>
    <w:rsid w:val="00051C1A"/>
    <w:rsid w:val="000532DD"/>
    <w:rsid w:val="00062589"/>
    <w:rsid w:val="00067FB9"/>
    <w:rsid w:val="00072B05"/>
    <w:rsid w:val="00076288"/>
    <w:rsid w:val="00080A25"/>
    <w:rsid w:val="00081009"/>
    <w:rsid w:val="00081022"/>
    <w:rsid w:val="000810AA"/>
    <w:rsid w:val="00081CD4"/>
    <w:rsid w:val="00084E47"/>
    <w:rsid w:val="00090AE4"/>
    <w:rsid w:val="000938AC"/>
    <w:rsid w:val="0009552B"/>
    <w:rsid w:val="00097D5D"/>
    <w:rsid w:val="000A35A6"/>
    <w:rsid w:val="000A5837"/>
    <w:rsid w:val="000A7868"/>
    <w:rsid w:val="000A78E5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5708"/>
    <w:rsid w:val="001371C9"/>
    <w:rsid w:val="00141B7D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7A5C"/>
    <w:rsid w:val="00251E0C"/>
    <w:rsid w:val="0025726D"/>
    <w:rsid w:val="002643DD"/>
    <w:rsid w:val="00264E64"/>
    <w:rsid w:val="002672EB"/>
    <w:rsid w:val="00274D34"/>
    <w:rsid w:val="00274E11"/>
    <w:rsid w:val="00282226"/>
    <w:rsid w:val="00291502"/>
    <w:rsid w:val="002933E7"/>
    <w:rsid w:val="00297200"/>
    <w:rsid w:val="002A05D2"/>
    <w:rsid w:val="002A428C"/>
    <w:rsid w:val="002A44D9"/>
    <w:rsid w:val="002A49DD"/>
    <w:rsid w:val="002A754A"/>
    <w:rsid w:val="002B039C"/>
    <w:rsid w:val="002B20ED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F1CEC"/>
    <w:rsid w:val="002F61F9"/>
    <w:rsid w:val="002F707B"/>
    <w:rsid w:val="002F7849"/>
    <w:rsid w:val="002F7EE2"/>
    <w:rsid w:val="0030048A"/>
    <w:rsid w:val="00300D3D"/>
    <w:rsid w:val="00303F1A"/>
    <w:rsid w:val="00306817"/>
    <w:rsid w:val="003173C1"/>
    <w:rsid w:val="00321CCB"/>
    <w:rsid w:val="003244D6"/>
    <w:rsid w:val="003246B6"/>
    <w:rsid w:val="00332103"/>
    <w:rsid w:val="003321CB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D029D"/>
    <w:rsid w:val="003D15C6"/>
    <w:rsid w:val="003D37DB"/>
    <w:rsid w:val="003E092F"/>
    <w:rsid w:val="003E1DCB"/>
    <w:rsid w:val="003E24AE"/>
    <w:rsid w:val="003E54A0"/>
    <w:rsid w:val="003F50EB"/>
    <w:rsid w:val="003F5D50"/>
    <w:rsid w:val="003F74AA"/>
    <w:rsid w:val="0040177A"/>
    <w:rsid w:val="0040651B"/>
    <w:rsid w:val="00407EEE"/>
    <w:rsid w:val="00411B97"/>
    <w:rsid w:val="00434E81"/>
    <w:rsid w:val="00435D24"/>
    <w:rsid w:val="004406EE"/>
    <w:rsid w:val="0044187D"/>
    <w:rsid w:val="0044686F"/>
    <w:rsid w:val="0044756E"/>
    <w:rsid w:val="00455689"/>
    <w:rsid w:val="004561BF"/>
    <w:rsid w:val="0045769E"/>
    <w:rsid w:val="004609CB"/>
    <w:rsid w:val="0046286D"/>
    <w:rsid w:val="00467235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4898"/>
    <w:rsid w:val="00495298"/>
    <w:rsid w:val="004955B8"/>
    <w:rsid w:val="004A11DF"/>
    <w:rsid w:val="004A7584"/>
    <w:rsid w:val="004B4E85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4707"/>
    <w:rsid w:val="004E6AB4"/>
    <w:rsid w:val="00500FC9"/>
    <w:rsid w:val="005018AA"/>
    <w:rsid w:val="00505AF1"/>
    <w:rsid w:val="0050782C"/>
    <w:rsid w:val="00510F4D"/>
    <w:rsid w:val="00515257"/>
    <w:rsid w:val="00515985"/>
    <w:rsid w:val="005223D4"/>
    <w:rsid w:val="00524E71"/>
    <w:rsid w:val="0053063D"/>
    <w:rsid w:val="00535FE1"/>
    <w:rsid w:val="00536C98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15F8A"/>
    <w:rsid w:val="00623505"/>
    <w:rsid w:val="00623F24"/>
    <w:rsid w:val="0062478D"/>
    <w:rsid w:val="006306DA"/>
    <w:rsid w:val="00631A70"/>
    <w:rsid w:val="00631AE1"/>
    <w:rsid w:val="0063490E"/>
    <w:rsid w:val="00640BB5"/>
    <w:rsid w:val="00645A09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658C"/>
    <w:rsid w:val="006878FE"/>
    <w:rsid w:val="00691706"/>
    <w:rsid w:val="0069237B"/>
    <w:rsid w:val="006937E2"/>
    <w:rsid w:val="00695609"/>
    <w:rsid w:val="006A0218"/>
    <w:rsid w:val="006A156E"/>
    <w:rsid w:val="006B1A15"/>
    <w:rsid w:val="006B4AA1"/>
    <w:rsid w:val="006C1B21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5779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947E9"/>
    <w:rsid w:val="00796F79"/>
    <w:rsid w:val="007A00F0"/>
    <w:rsid w:val="007A06DE"/>
    <w:rsid w:val="007A0BE7"/>
    <w:rsid w:val="007B07A7"/>
    <w:rsid w:val="007B24C1"/>
    <w:rsid w:val="007C095B"/>
    <w:rsid w:val="007C224D"/>
    <w:rsid w:val="007D1D58"/>
    <w:rsid w:val="007F0565"/>
    <w:rsid w:val="00804DFE"/>
    <w:rsid w:val="00806957"/>
    <w:rsid w:val="00815B26"/>
    <w:rsid w:val="008163A6"/>
    <w:rsid w:val="00821CA7"/>
    <w:rsid w:val="00822270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60E8D"/>
    <w:rsid w:val="008625FD"/>
    <w:rsid w:val="00863913"/>
    <w:rsid w:val="00864EB6"/>
    <w:rsid w:val="00866590"/>
    <w:rsid w:val="008778D2"/>
    <w:rsid w:val="008804C0"/>
    <w:rsid w:val="00886718"/>
    <w:rsid w:val="00895989"/>
    <w:rsid w:val="008A32FA"/>
    <w:rsid w:val="008A42C0"/>
    <w:rsid w:val="008A43F8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7525"/>
    <w:rsid w:val="009476F8"/>
    <w:rsid w:val="00947808"/>
    <w:rsid w:val="00952123"/>
    <w:rsid w:val="00952C7C"/>
    <w:rsid w:val="00974C69"/>
    <w:rsid w:val="00975076"/>
    <w:rsid w:val="00994DB4"/>
    <w:rsid w:val="009960FC"/>
    <w:rsid w:val="009A086D"/>
    <w:rsid w:val="009A1CFA"/>
    <w:rsid w:val="009A2647"/>
    <w:rsid w:val="009A3A67"/>
    <w:rsid w:val="009B527D"/>
    <w:rsid w:val="009B582D"/>
    <w:rsid w:val="009B6850"/>
    <w:rsid w:val="009C0FFA"/>
    <w:rsid w:val="009C1B68"/>
    <w:rsid w:val="009C6AA8"/>
    <w:rsid w:val="009D2340"/>
    <w:rsid w:val="009D241C"/>
    <w:rsid w:val="009D25ED"/>
    <w:rsid w:val="009D70F8"/>
    <w:rsid w:val="009E3BA0"/>
    <w:rsid w:val="009E45F3"/>
    <w:rsid w:val="009F0A73"/>
    <w:rsid w:val="009F5210"/>
    <w:rsid w:val="009F5B60"/>
    <w:rsid w:val="00A00EB5"/>
    <w:rsid w:val="00A10808"/>
    <w:rsid w:val="00A11D62"/>
    <w:rsid w:val="00A16973"/>
    <w:rsid w:val="00A22AA6"/>
    <w:rsid w:val="00A23582"/>
    <w:rsid w:val="00A23C2C"/>
    <w:rsid w:val="00A27B80"/>
    <w:rsid w:val="00A27F2A"/>
    <w:rsid w:val="00A3166C"/>
    <w:rsid w:val="00A3397D"/>
    <w:rsid w:val="00A403FB"/>
    <w:rsid w:val="00A4197C"/>
    <w:rsid w:val="00A448F7"/>
    <w:rsid w:val="00A451B8"/>
    <w:rsid w:val="00A45881"/>
    <w:rsid w:val="00A46314"/>
    <w:rsid w:val="00A5190E"/>
    <w:rsid w:val="00A51A41"/>
    <w:rsid w:val="00A579CE"/>
    <w:rsid w:val="00A67B26"/>
    <w:rsid w:val="00A7165A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D7DEC"/>
    <w:rsid w:val="00AE6740"/>
    <w:rsid w:val="00AE78BE"/>
    <w:rsid w:val="00AE7B8A"/>
    <w:rsid w:val="00AF2758"/>
    <w:rsid w:val="00AF5209"/>
    <w:rsid w:val="00B023D3"/>
    <w:rsid w:val="00B05790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16EF"/>
    <w:rsid w:val="00B62917"/>
    <w:rsid w:val="00B6430C"/>
    <w:rsid w:val="00B7114D"/>
    <w:rsid w:val="00B71824"/>
    <w:rsid w:val="00B72B48"/>
    <w:rsid w:val="00B74B51"/>
    <w:rsid w:val="00B751A6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2A5B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186C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13BA5"/>
    <w:rsid w:val="00C2086F"/>
    <w:rsid w:val="00C26C2A"/>
    <w:rsid w:val="00C30DD0"/>
    <w:rsid w:val="00C319BA"/>
    <w:rsid w:val="00C418B6"/>
    <w:rsid w:val="00C4751B"/>
    <w:rsid w:val="00C475FE"/>
    <w:rsid w:val="00C4786E"/>
    <w:rsid w:val="00C47A45"/>
    <w:rsid w:val="00C47CDD"/>
    <w:rsid w:val="00C604A0"/>
    <w:rsid w:val="00C770A6"/>
    <w:rsid w:val="00C92BE4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C64"/>
    <w:rsid w:val="00D26A05"/>
    <w:rsid w:val="00D30CBC"/>
    <w:rsid w:val="00D33BE8"/>
    <w:rsid w:val="00D3446C"/>
    <w:rsid w:val="00D35A66"/>
    <w:rsid w:val="00D62119"/>
    <w:rsid w:val="00D67D1F"/>
    <w:rsid w:val="00D67F9C"/>
    <w:rsid w:val="00D71C3F"/>
    <w:rsid w:val="00D721E5"/>
    <w:rsid w:val="00D73042"/>
    <w:rsid w:val="00D73944"/>
    <w:rsid w:val="00D812EB"/>
    <w:rsid w:val="00DA22DE"/>
    <w:rsid w:val="00DA77EC"/>
    <w:rsid w:val="00DB447B"/>
    <w:rsid w:val="00DB718F"/>
    <w:rsid w:val="00DB7319"/>
    <w:rsid w:val="00DC0575"/>
    <w:rsid w:val="00DC149A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8033F"/>
    <w:rsid w:val="00E90C28"/>
    <w:rsid w:val="00E90EEF"/>
    <w:rsid w:val="00E911BA"/>
    <w:rsid w:val="00E94A8F"/>
    <w:rsid w:val="00E95439"/>
    <w:rsid w:val="00EA1C97"/>
    <w:rsid w:val="00EA1CBF"/>
    <w:rsid w:val="00EA69E7"/>
    <w:rsid w:val="00EA7C0F"/>
    <w:rsid w:val="00EA7E46"/>
    <w:rsid w:val="00EB0D93"/>
    <w:rsid w:val="00EB11B6"/>
    <w:rsid w:val="00EC0B89"/>
    <w:rsid w:val="00EC3189"/>
    <w:rsid w:val="00EC49D3"/>
    <w:rsid w:val="00EC72C9"/>
    <w:rsid w:val="00ED0421"/>
    <w:rsid w:val="00ED1AFF"/>
    <w:rsid w:val="00ED200E"/>
    <w:rsid w:val="00ED2C21"/>
    <w:rsid w:val="00ED4209"/>
    <w:rsid w:val="00EE2B7A"/>
    <w:rsid w:val="00EE2F7B"/>
    <w:rsid w:val="00EE5FEB"/>
    <w:rsid w:val="00EE7251"/>
    <w:rsid w:val="00EF0588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33ED"/>
    <w:rsid w:val="00F34C4A"/>
    <w:rsid w:val="00F34C95"/>
    <w:rsid w:val="00F41FF1"/>
    <w:rsid w:val="00F4386C"/>
    <w:rsid w:val="00F50F5E"/>
    <w:rsid w:val="00F538C3"/>
    <w:rsid w:val="00F546C5"/>
    <w:rsid w:val="00F65C2A"/>
    <w:rsid w:val="00F742FB"/>
    <w:rsid w:val="00F7439A"/>
    <w:rsid w:val="00F809F6"/>
    <w:rsid w:val="00F81437"/>
    <w:rsid w:val="00FA493C"/>
    <w:rsid w:val="00FB5E9C"/>
    <w:rsid w:val="00FB6B33"/>
    <w:rsid w:val="00FC4CE4"/>
    <w:rsid w:val="00FC76CC"/>
    <w:rsid w:val="00FD34E9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8239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DF8C-81E7-468A-B7BF-025704E6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2024-02-29T14:06:00Z</cp:lastPrinted>
  <dcterms:created xsi:type="dcterms:W3CDTF">2025-10-16T09:30:00Z</dcterms:created>
  <dcterms:modified xsi:type="dcterms:W3CDTF">2025-10-16T09:32:00Z</dcterms:modified>
</cp:coreProperties>
</file>